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  <w:bookmarkStart w:id="0" w:name="sub_12"/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>Приложение 2</w:t>
      </w:r>
    </w:p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</w:p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>к муниципальной программе</w:t>
      </w:r>
    </w:p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 xml:space="preserve">«Развитие муниципальной службы </w:t>
      </w:r>
    </w:p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 xml:space="preserve">в органах местного самоуправления </w:t>
      </w:r>
    </w:p>
    <w:p w:rsidR="002A67AE" w:rsidRPr="00B74C8E" w:rsidRDefault="002A67AE" w:rsidP="002A67AE">
      <w:pPr>
        <w:widowControl w:val="0"/>
        <w:suppressAutoHyphens/>
        <w:ind w:firstLine="4820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>Лени</w:t>
      </w:r>
      <w:r>
        <w:rPr>
          <w:rFonts w:eastAsia="Arial Unicode MS"/>
          <w:bCs/>
          <w:color w:val="26282F"/>
          <w:kern w:val="1"/>
          <w:sz w:val="26"/>
          <w:szCs w:val="26"/>
          <w:lang/>
        </w:rPr>
        <w:t>нского района города Челябинска</w:t>
      </w:r>
      <w:r w:rsidRPr="00B74C8E">
        <w:rPr>
          <w:rFonts w:eastAsia="Arial Unicode MS"/>
          <w:bCs/>
          <w:color w:val="26282F"/>
          <w:kern w:val="1"/>
          <w:sz w:val="26"/>
          <w:szCs w:val="26"/>
          <w:lang/>
        </w:rPr>
        <w:t>»</w:t>
      </w:r>
    </w:p>
    <w:bookmarkEnd w:id="0"/>
    <w:p w:rsidR="002A67AE" w:rsidRPr="00B74C8E" w:rsidRDefault="002A67AE" w:rsidP="002A67AE">
      <w:pPr>
        <w:widowControl w:val="0"/>
        <w:suppressAutoHyphens/>
        <w:ind w:firstLine="10206"/>
        <w:rPr>
          <w:rFonts w:eastAsia="Arial Unicode MS"/>
          <w:kern w:val="1"/>
          <w:sz w:val="26"/>
          <w:szCs w:val="26"/>
          <w:lang/>
        </w:rPr>
      </w:pPr>
    </w:p>
    <w:p w:rsidR="002A67AE" w:rsidRPr="00B74C8E" w:rsidRDefault="002A67AE" w:rsidP="002A67A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r w:rsidRPr="00B74C8E">
        <w:rPr>
          <w:rFonts w:eastAsia="Calibri"/>
          <w:bCs/>
          <w:color w:val="26282F"/>
          <w:sz w:val="26"/>
          <w:szCs w:val="26"/>
        </w:rPr>
        <w:t>Распределение</w:t>
      </w:r>
      <w:r w:rsidRPr="00B74C8E">
        <w:rPr>
          <w:rFonts w:eastAsia="Calibri"/>
          <w:bCs/>
          <w:color w:val="26282F"/>
          <w:sz w:val="26"/>
          <w:szCs w:val="26"/>
        </w:rPr>
        <w:br/>
        <w:t>финансовых средств на повышение уровня профессиональной подготовки муниципальных служащих (тыс. рублей)</w:t>
      </w:r>
    </w:p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992"/>
        <w:gridCol w:w="1134"/>
        <w:gridCol w:w="1134"/>
        <w:gridCol w:w="1134"/>
        <w:gridCol w:w="1134"/>
        <w:gridCol w:w="1134"/>
      </w:tblGrid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Код ГРБС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Главный</w:t>
            </w:r>
          </w:p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распорядитель бюджетных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2025 год</w:t>
            </w:r>
          </w:p>
        </w:tc>
      </w:tr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 xml:space="preserve">Количество </w:t>
            </w:r>
            <w:r w:rsidRPr="00B74C8E">
              <w:br/>
              <w:t xml:space="preserve">муниципальных </w:t>
            </w:r>
            <w:r w:rsidRPr="00B74C8E">
              <w:br/>
              <w:t>служащих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Сумма</w:t>
            </w:r>
            <w:r w:rsidRPr="00B74C8E">
              <w:br/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Количество</w:t>
            </w:r>
            <w:r w:rsidRPr="00B74C8E">
              <w:br/>
              <w:t xml:space="preserve">муниципальных </w:t>
            </w:r>
            <w:r w:rsidRPr="00B74C8E">
              <w:br/>
              <w:t>служащих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Сумма</w:t>
            </w:r>
          </w:p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Количество</w:t>
            </w:r>
            <w:r w:rsidRPr="00B74C8E">
              <w:br/>
              <w:t xml:space="preserve">муниципальных </w:t>
            </w:r>
            <w:r w:rsidRPr="00B74C8E">
              <w:br/>
              <w:t>служащих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Сумма</w:t>
            </w:r>
          </w:p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(тыс. рублей)</w:t>
            </w:r>
          </w:p>
        </w:tc>
      </w:tr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8</w:t>
            </w:r>
          </w:p>
        </w:tc>
      </w:tr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559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C8E">
              <w:t>администрация Ленинского района города Челябинска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74C8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</w:tr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759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C8E">
              <w:t>Совет депутатов Ленинского района города Челябинска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C8E">
              <w:t>0,0</w:t>
            </w:r>
          </w:p>
        </w:tc>
      </w:tr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C8E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74C8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</w:tr>
    </w:tbl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678"/>
        <w:gridCol w:w="4961"/>
      </w:tblGrid>
      <w:tr w:rsidR="002A67AE" w:rsidRPr="00B74C8E" w:rsidTr="006F566D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67AE" w:rsidRPr="00B74C8E" w:rsidRDefault="002A67AE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74C8E">
              <w:rPr>
                <w:rFonts w:eastAsia="Calibri"/>
                <w:sz w:val="26"/>
                <w:szCs w:val="26"/>
              </w:rPr>
              <w:t xml:space="preserve">Заместитель главы Ленинского района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A67AE" w:rsidRPr="00B74C8E" w:rsidRDefault="002A67AE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74C8E">
              <w:rPr>
                <w:sz w:val="26"/>
                <w:szCs w:val="26"/>
              </w:rPr>
              <w:t>И. Ю. Тишина</w:t>
            </w:r>
          </w:p>
        </w:tc>
      </w:tr>
    </w:tbl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lang/>
        </w:rPr>
      </w:pPr>
    </w:p>
    <w:p w:rsidR="002A67AE" w:rsidRPr="00B74C8E" w:rsidRDefault="002A67AE" w:rsidP="002A67AE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2A67AE" w:rsidRDefault="002A67AE" w:rsidP="002A67AE">
      <w:pPr>
        <w:jc w:val="both"/>
        <w:rPr>
          <w:sz w:val="26"/>
          <w:szCs w:val="26"/>
        </w:rPr>
      </w:pPr>
    </w:p>
    <w:p w:rsidR="005323E3" w:rsidRDefault="002A67AE">
      <w:bookmarkStart w:id="1" w:name="_GoBack"/>
      <w:bookmarkEnd w:id="1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B"/>
    <w:rsid w:val="002A67AE"/>
    <w:rsid w:val="00502C4B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F867-2186-48E7-8CD4-58D575A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2023-03-24T10:42:00Z</dcterms:created>
  <dcterms:modified xsi:type="dcterms:W3CDTF">2023-03-24T10:42:00Z</dcterms:modified>
</cp:coreProperties>
</file>